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以客户为中心的流程管理与优化工作坊报名表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