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数字化工厂智能物流规划实施与解决方案报名表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