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HR必备工作中常见218个疑难问题操作实务技巧及典型案例分析报名表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