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新质生产力背景下公文写作及行政人员综合技能提升暨文宣新闻稿件撰写与(AI)智能助力高质量提升报名表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