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走进北京航天&amp;京东方报名表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