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新时期质疑投诉能力提升暨投标实战全流程（含评标规则建立）高级专题培训报名表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