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组织领导力-管理者经营能力提升训战营报名表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