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GD&amp;T 几何公差高级应用 -逻辑、经验和技巧报名表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