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2024 年中国社会科学院大学经济学院数字经济与管理在职高级课程培训班报名表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填表日期：2025年04月18日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