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变革-突破企业的发展瓶颈报名表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