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向标杆企业学习---内部控制与风险管理报名表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