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S高效精益生产实施与现代IE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