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数字化采购价格分析与成本降低报名表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