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创新力：德鲁克有效创新助力企业穿越经济低迷期报名表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