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精准识人-高效招聘的关键时刻报名表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