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打造可持续发展的供应链 -ESG在供应链管理中的最佳实践报名表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