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销售技能与深度客户关系训练营报名表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