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对标阿里巴巴学三板斧管理创新报名表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