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管理升级—致胜班组长管理能力突破报名表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