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EHS人员从优秀到卓越——EHS经理人进阶报名表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