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新质生产力——AI驱动的办公效率革命报名表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