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数字孪生技术—设备数字化智能管理报名表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