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有效的培训需求分析与培训预算、计划制订报名表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