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关键跃迁——管理者角色认知与转变报名表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