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供应链数字化转型-从传统采购到数字化供应链管理报名表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