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向华为学BP：HRBP与业务共舞的“三个关键”报名表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