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云原生架构与容器化部署实战训练营报名表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