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经营计划与全面预算-企业战略的量化落地报名表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