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Deepseek办公效能专项课报名表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