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招标投标法实施条例讲解及国有企业采购实务讲解与风险防范报名表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填表日期：2025年04月17日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