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《赋能业务与团队：业务管理者的人才管理》报名表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