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以DeepSeek为代表的AI大模型时代的智慧制造报名表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