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向管理要效益--精细化生产管理与生产降本增效报名表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