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对标华为集成供应链 ISC​深度解析：需求计划、交付管控与库存优化策略报名表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填表日期：2025年08月13日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