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新质生产力-企业数字化转型路径报名表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填表日期：2025年08月18日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