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中国企业家特训班-清华大学高级工商管理总裁研修报名表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