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消费者洞察与消费心理探寻报名表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