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清华大学房地产业政府职能(公务员)高级研修班报名表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