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实战型服务与运营总监国际研修班（六期）报名表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