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上海交通大学“领航者”EMBA核心课程总裁高级研修班报名表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