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人资实操管理师训练---薪酬项目实操训练营报名表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