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多批少量时代的多技能员工培养报名表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