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企业项目评估与投融资管理实务报名表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