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CSE-打造杀手级的客诉处理工程师报名表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