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NLP教练式管理（40期）报名表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