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TIE全员生产效率改善-现代工业工程技术的应用报名表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