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2009绩效管理实践运作体系精要高峰会报名表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