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高效成本控制和价值分析-宁波报名表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