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进出口实务操作技巧与海关事务管理培训报名表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