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快速提升终端销量五大法宝报名表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